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E33" w:rsidRDefault="00F91E33" w:rsidP="00F91E33">
      <w:pPr>
        <w:pStyle w:val="Heading1"/>
        <w:keepNext/>
        <w:keepLines/>
      </w:pPr>
      <w:r>
        <w:t>EXPLANATORY STATEMENT</w:t>
      </w:r>
    </w:p>
    <w:p w:rsidR="00F91E33" w:rsidRPr="00982C46" w:rsidRDefault="00F91E33" w:rsidP="00F91E33">
      <w:pPr>
        <w:pStyle w:val="Heading2"/>
      </w:pPr>
      <w:r>
        <w:t xml:space="preserve">Defence Force Remuneration Tribunal Determination No. 12 of 2019, </w:t>
      </w:r>
      <w:r w:rsidRPr="00CD32E0">
        <w:t>Salaries – Officer Aviation Pay Structure – Rotary Wing Aviation Officers – Army Transition</w:t>
      </w:r>
    </w:p>
    <w:p w:rsidR="00F91E33" w:rsidRDefault="00F91E33" w:rsidP="00F91E33">
      <w:pPr>
        <w:pStyle w:val="BlockText-Plain"/>
        <w:tabs>
          <w:tab w:val="left" w:pos="7380"/>
        </w:tabs>
      </w:pPr>
      <w:r w:rsidRPr="002B30E0">
        <w:rPr>
          <w:rFonts w:cs="Arial"/>
        </w:rPr>
        <w:t xml:space="preserve">This Determination </w:t>
      </w:r>
      <w:r>
        <w:rPr>
          <w:rFonts w:cs="Arial"/>
        </w:rPr>
        <w:t>is</w:t>
      </w:r>
      <w:r w:rsidRPr="002B30E0">
        <w:rPr>
          <w:rFonts w:cs="Arial"/>
        </w:rPr>
        <w:t xml:space="preserve"> made under section 58H of the </w:t>
      </w:r>
      <w:r w:rsidRPr="002B30E0">
        <w:rPr>
          <w:rFonts w:cs="Arial"/>
          <w:i/>
        </w:rPr>
        <w:t>Defence Act 1903</w:t>
      </w:r>
      <w:r w:rsidRPr="002B30E0">
        <w:rPr>
          <w:rFonts w:cs="Arial"/>
        </w:rPr>
        <w:t xml:space="preserve"> (the Act)</w:t>
      </w:r>
      <w:r w:rsidRPr="002B30E0">
        <w:t xml:space="preserve"> </w:t>
      </w:r>
      <w:r w:rsidRPr="000D4FC9">
        <w:t xml:space="preserve">and in accordance with subsection 33(3) of the </w:t>
      </w:r>
      <w:r w:rsidRPr="000D4FC9">
        <w:rPr>
          <w:i/>
        </w:rPr>
        <w:t>Acts Interpretation Act 1901</w:t>
      </w:r>
      <w:r w:rsidRPr="000D4FC9">
        <w:t xml:space="preserve"> (AIA Act)</w:t>
      </w:r>
      <w:r w:rsidRPr="002B30E0">
        <w:rPr>
          <w:rFonts w:cs="Arial"/>
        </w:rPr>
        <w:t>.</w:t>
      </w:r>
      <w:r>
        <w:rPr>
          <w:rFonts w:cs="Arial"/>
        </w:rPr>
        <w:t xml:space="preserve"> </w:t>
      </w:r>
    </w:p>
    <w:p w:rsidR="00F91E33" w:rsidRDefault="00F91E33" w:rsidP="00F91E33">
      <w:pPr>
        <w:pStyle w:val="BlockText-Plain"/>
      </w:pPr>
      <w:r>
        <w:t xml:space="preserve">The purpose of this Determination is to provide the remaining transition provisions for Army’s rotary wing </w:t>
      </w:r>
      <w:r>
        <w:rPr>
          <w:rFonts w:cs="Arial"/>
        </w:rPr>
        <w:t>qualified test pilots or flight instructors holding the rank of Captain, Major and Lieutenant Colonel.  This class of member were expressly excluded from the transition provisions provided in Schedule 6 of DFRT Determination No. 3 of 2019</w:t>
      </w:r>
      <w:r>
        <w:t xml:space="preserve">. </w:t>
      </w:r>
    </w:p>
    <w:p w:rsidR="00F91E33" w:rsidRDefault="00F91E33" w:rsidP="00F91E33">
      <w:pPr>
        <w:pStyle w:val="BlockText-Plain"/>
        <w:rPr>
          <w:snapToGrid w:val="0"/>
        </w:rPr>
      </w:pPr>
      <w:r>
        <w:rPr>
          <w:snapToGrid w:val="0"/>
        </w:rPr>
        <w:t>Section 1 of this Determination sets out the manner in which this Determination may be cited.</w:t>
      </w:r>
    </w:p>
    <w:p w:rsidR="00F91E33" w:rsidRDefault="00F91E33" w:rsidP="00F91E33">
      <w:pPr>
        <w:pStyle w:val="BlockText-Plain"/>
        <w:rPr>
          <w:snapToGrid w:val="0"/>
        </w:rPr>
      </w:pPr>
      <w:r>
        <w:rPr>
          <w:snapToGrid w:val="0"/>
        </w:rPr>
        <w:t xml:space="preserve">Section 2 of this Determination provides that the Determination commences on 1 July 2019.  While the DFRT and ADF make every effort to avoid retrospective commencement dates, subsection </w:t>
      </w:r>
      <w:proofErr w:type="gramStart"/>
      <w:r>
        <w:rPr>
          <w:snapToGrid w:val="0"/>
        </w:rPr>
        <w:t>58H(</w:t>
      </w:r>
      <w:proofErr w:type="gramEnd"/>
      <w:r>
        <w:rPr>
          <w:snapToGrid w:val="0"/>
        </w:rPr>
        <w:t xml:space="preserve">8) of the Act, makes provision for retrospectivity as long as the instrument meets the criteria set out in that subsection.  The ADF has confirmed that the instrument does meet those conditions. </w:t>
      </w:r>
    </w:p>
    <w:p w:rsidR="00F91E33" w:rsidRDefault="00F91E33" w:rsidP="00F91E33">
      <w:pPr>
        <w:pStyle w:val="BlockText-Plain"/>
      </w:pPr>
      <w:r>
        <w:rPr>
          <w:snapToGrid w:val="0"/>
        </w:rPr>
        <w:t xml:space="preserve">Section 3 provides that this instrument has authority under section 58H of the </w:t>
      </w:r>
      <w:r>
        <w:rPr>
          <w:i/>
          <w:snapToGrid w:val="0"/>
        </w:rPr>
        <w:t>Defence Act 1903</w:t>
      </w:r>
      <w:r>
        <w:rPr>
          <w:snapToGrid w:val="0"/>
        </w:rPr>
        <w:t>.</w:t>
      </w:r>
    </w:p>
    <w:p w:rsidR="00F91E33" w:rsidRDefault="00F91E33" w:rsidP="00F91E33">
      <w:pPr>
        <w:pStyle w:val="BlockText-Plain"/>
        <w:rPr>
          <w:snapToGrid w:val="0"/>
        </w:rPr>
      </w:pPr>
      <w:r>
        <w:rPr>
          <w:snapToGrid w:val="0"/>
        </w:rPr>
        <w:t xml:space="preserve">Section 4 makes express that reference to ‘Officer Aviation increment’ means an increment under Part 3 or Part 4 of Schedule B.14 of DFRT Determination No. 2 of 2017, </w:t>
      </w:r>
      <w:r w:rsidRPr="002E5FFB">
        <w:rPr>
          <w:i/>
          <w:snapToGrid w:val="0"/>
        </w:rPr>
        <w:t>Salaries</w:t>
      </w:r>
      <w:r>
        <w:rPr>
          <w:snapToGrid w:val="0"/>
        </w:rPr>
        <w:t>.</w:t>
      </w:r>
    </w:p>
    <w:p w:rsidR="00F91E33" w:rsidRDefault="00F91E33" w:rsidP="00F91E33">
      <w:pPr>
        <w:pStyle w:val="BlockText-Plain"/>
        <w:rPr>
          <w:snapToGrid w:val="0"/>
        </w:rPr>
      </w:pPr>
      <w:r>
        <w:rPr>
          <w:snapToGrid w:val="0"/>
        </w:rPr>
        <w:t xml:space="preserve">Sections 5 and 6 provide the transition provisions for Army aviation officers which will occur on the date of commencement of this Determination. </w:t>
      </w:r>
    </w:p>
    <w:p w:rsidR="00F91E33" w:rsidRDefault="00F91E33" w:rsidP="00F91E33">
      <w:pPr>
        <w:pStyle w:val="BlockText-Plain"/>
        <w:rPr>
          <w:snapToGrid w:val="0"/>
        </w:rPr>
      </w:pPr>
      <w:r>
        <w:rPr>
          <w:snapToGrid w:val="0"/>
        </w:rPr>
        <w:t>Section 5 provides the transition provisions for an Army officer in the specialist stream of the Army Aviation Officer Employment Specification without a command appointment.</w:t>
      </w:r>
    </w:p>
    <w:p w:rsidR="00F91E33" w:rsidRDefault="00F91E33" w:rsidP="00F91E33">
      <w:pPr>
        <w:pStyle w:val="BlockText-Plain"/>
        <w:rPr>
          <w:snapToGrid w:val="0"/>
        </w:rPr>
      </w:pPr>
      <w:r>
        <w:rPr>
          <w:snapToGrid w:val="0"/>
        </w:rPr>
        <w:t xml:space="preserve">Subsection 1 makes express that this section applies to an officer in the Army who meets all of the conditions set out in the paragraphs on the day immediately before the commencement of this Determination.  </w:t>
      </w:r>
    </w:p>
    <w:p w:rsidR="00F91E33" w:rsidRDefault="00F91E33" w:rsidP="00F91E33">
      <w:pPr>
        <w:pStyle w:val="BlockText-Plain"/>
        <w:rPr>
          <w:snapToGrid w:val="0"/>
        </w:rPr>
      </w:pPr>
      <w:r>
        <w:rPr>
          <w:snapToGrid w:val="0"/>
        </w:rPr>
        <w:t>Paragraph a. requires the member to meet one of the rank conditions listed in the subparagraphs.</w:t>
      </w:r>
    </w:p>
    <w:p w:rsidR="00F91E33" w:rsidRDefault="00F91E33" w:rsidP="00F91E33">
      <w:pPr>
        <w:pStyle w:val="BlockText-Plain"/>
        <w:rPr>
          <w:snapToGrid w:val="0"/>
        </w:rPr>
      </w:pPr>
      <w:r>
        <w:rPr>
          <w:snapToGrid w:val="0"/>
        </w:rPr>
        <w:t xml:space="preserve">The rank condition of subparagraph </w:t>
      </w:r>
      <w:proofErr w:type="spellStart"/>
      <w:r>
        <w:rPr>
          <w:snapToGrid w:val="0"/>
        </w:rPr>
        <w:t>i</w:t>
      </w:r>
      <w:proofErr w:type="spellEnd"/>
      <w:r>
        <w:rPr>
          <w:snapToGrid w:val="0"/>
        </w:rPr>
        <w:t xml:space="preserve">. refers to an officer holding the rank of Captain and who has held that rank for five years or more.  </w:t>
      </w:r>
      <w:r w:rsidRPr="00602C0A">
        <w:rPr>
          <w:snapToGrid w:val="0"/>
        </w:rPr>
        <w:t>One of the unique factors for Army specialist pilots holding the rank of Captain is that one is considered a ‘generalist’ until their sixth year at the Captain rank level, and only once that milestone is reached may one be considered and assessed for placement in the specialist stream of the Army Aviation Officer Employment Specification. This factor significantly underpins the placement methodologies for Army specialist rotary wing pilots. Navy and Air Force do not have such a condition imposed on their aviation officers.</w:t>
      </w:r>
      <w:r>
        <w:rPr>
          <w:snapToGrid w:val="0"/>
        </w:rPr>
        <w:t xml:space="preserve"> </w:t>
      </w:r>
    </w:p>
    <w:p w:rsidR="00F91E33" w:rsidRDefault="00F91E33" w:rsidP="00F91E33">
      <w:pPr>
        <w:pStyle w:val="BlockText-Plain"/>
        <w:rPr>
          <w:snapToGrid w:val="0"/>
        </w:rPr>
      </w:pPr>
      <w:r>
        <w:rPr>
          <w:snapToGrid w:val="0"/>
        </w:rPr>
        <w:t xml:space="preserve">The rank condition of subparagraph ii. </w:t>
      </w:r>
      <w:proofErr w:type="gramStart"/>
      <w:r>
        <w:rPr>
          <w:snapToGrid w:val="0"/>
        </w:rPr>
        <w:t>refers</w:t>
      </w:r>
      <w:proofErr w:type="gramEnd"/>
      <w:r>
        <w:rPr>
          <w:snapToGrid w:val="0"/>
        </w:rPr>
        <w:t xml:space="preserve"> to an officer holding the rank of Major and who has held that rank of less than eight years.  Members who have eight years or more were covered by the transition provisions set out in section 5 of Schedule 6 of DFRT Determination No. 3 of 2019.</w:t>
      </w:r>
    </w:p>
    <w:p w:rsidR="00F91E33" w:rsidRDefault="00F91E33" w:rsidP="00F91E33">
      <w:pPr>
        <w:pStyle w:val="BlockText-Plain"/>
        <w:rPr>
          <w:snapToGrid w:val="0"/>
        </w:rPr>
      </w:pPr>
      <w:r>
        <w:rPr>
          <w:snapToGrid w:val="0"/>
        </w:rPr>
        <w:t xml:space="preserve">The rank condition of subparagraph iii. </w:t>
      </w:r>
      <w:proofErr w:type="gramStart"/>
      <w:r>
        <w:rPr>
          <w:snapToGrid w:val="0"/>
        </w:rPr>
        <w:t>refers</w:t>
      </w:r>
      <w:proofErr w:type="gramEnd"/>
      <w:r>
        <w:rPr>
          <w:snapToGrid w:val="0"/>
        </w:rPr>
        <w:t xml:space="preserve"> to an officer holding the rank of Lieutenant Colonel and who has held that rank for less than four years. Members who have four years or more were covered by the transition provisions set out in section 5 of Schedule 6 of DFRT Determination No. 3 of 2019.</w:t>
      </w:r>
    </w:p>
    <w:p w:rsidR="00F91E33" w:rsidRDefault="00F91E33" w:rsidP="00F91E33">
      <w:pPr>
        <w:pStyle w:val="BlockText-Plain"/>
        <w:rPr>
          <w:snapToGrid w:val="0"/>
        </w:rPr>
      </w:pPr>
      <w:r>
        <w:rPr>
          <w:snapToGrid w:val="0"/>
        </w:rPr>
        <w:t>Paragraph b. requires the member to be in a Graded Officer Pay Structure pilot employment category under Schedule B.3 of the Principal Determination, that being either Pilot – Competency Progression or Pilot – Time Based progress</w:t>
      </w:r>
      <w:r w:rsidRPr="00807590">
        <w:rPr>
          <w:snapToGrid w:val="0"/>
        </w:rPr>
        <w:t xml:space="preserve">ion. There is an important point of difference between the two classes of members under this eligibility condition, that </w:t>
      </w:r>
      <w:proofErr w:type="gramStart"/>
      <w:r w:rsidRPr="00807590">
        <w:rPr>
          <w:snapToGrid w:val="0"/>
        </w:rPr>
        <w:t>being, that</w:t>
      </w:r>
      <w:proofErr w:type="gramEnd"/>
      <w:r w:rsidRPr="00807590">
        <w:rPr>
          <w:snapToGrid w:val="0"/>
        </w:rPr>
        <w:t xml:space="preserve"> those who are in the Pilot – Time Based employment category must also agree to transfer to the Officer Aviation Pay Structure.</w:t>
      </w:r>
      <w:r>
        <w:rPr>
          <w:snapToGrid w:val="0"/>
        </w:rPr>
        <w:t xml:space="preserve">  </w:t>
      </w:r>
    </w:p>
    <w:p w:rsidR="00F91E33" w:rsidRDefault="00F91E33" w:rsidP="00F91E33">
      <w:pPr>
        <w:pStyle w:val="BlockText-Plain"/>
        <w:rPr>
          <w:snapToGrid w:val="0"/>
        </w:rPr>
      </w:pPr>
      <w:r>
        <w:rPr>
          <w:snapToGrid w:val="0"/>
        </w:rPr>
        <w:lastRenderedPageBreak/>
        <w:t xml:space="preserve">Paragraph c. requires the member to be either a qualified test pilot or qualified flight instructor. </w:t>
      </w:r>
    </w:p>
    <w:p w:rsidR="00F91E33" w:rsidRDefault="00F91E33" w:rsidP="00F91E33">
      <w:pPr>
        <w:pStyle w:val="BlockText-Plain"/>
        <w:rPr>
          <w:snapToGrid w:val="0"/>
        </w:rPr>
      </w:pPr>
      <w:r>
        <w:rPr>
          <w:snapToGrid w:val="0"/>
        </w:rPr>
        <w:t xml:space="preserve">Paragraph d. makes clear that the member cannot have held an aviation troop, sub-unit or unit command appointment at any point in the past, nor can the member have been a Captain for less than six years and held an aviation troop command appointment in the generalist stream of the Army Aviation Employment Specification.  </w:t>
      </w:r>
    </w:p>
    <w:p w:rsidR="00F91E33" w:rsidRDefault="00F91E33" w:rsidP="00F91E33">
      <w:pPr>
        <w:pStyle w:val="BlockText-Plain"/>
        <w:rPr>
          <w:snapToGrid w:val="0"/>
        </w:rPr>
      </w:pPr>
      <w:r>
        <w:rPr>
          <w:snapToGrid w:val="0"/>
        </w:rPr>
        <w:t>Paragraph e. requires the member to be in the ‘specialist stream’ of the Army Aviation Officer Employment Specification. The Army Aviation Officer Employment Specification governs Army’s pilots from a career management perspective. Army’s Aviation Personnel Capability Management Board decides whether an Army pilot will be career managed in the ‘generalist stream’ or the ‘specialist stream’. This is an internal career/administrative decision point that is not reliant on the operation of the Officer Aviation Pay Structure; rather, the Officer Aviation Pay Structure supports Army’s career management of pilots in a remunerative sense.  The ‘specialist stream’ of the Army Aviation Officer Employment Specification is separate from the ‘Specialist Pathway’ of the Officer Aviation Pay Structure.</w:t>
      </w:r>
    </w:p>
    <w:p w:rsidR="00F91E33" w:rsidRDefault="00F91E33" w:rsidP="00F91E33">
      <w:pPr>
        <w:pStyle w:val="BlockText-Plain"/>
        <w:rPr>
          <w:snapToGrid w:val="0"/>
        </w:rPr>
      </w:pPr>
      <w:r>
        <w:rPr>
          <w:snapToGrid w:val="0"/>
        </w:rPr>
        <w:t>Paragraph f. requires that the member’s rate of salary in the Specialist Pathway and the Rotary Wing Pilot competency stream for the relevant Officer Aviation increment as set out in subsections 2 to 7, is equal to or higher than the member’s rate of salary for their rank, increment and pay grade in the GOPS.</w:t>
      </w:r>
    </w:p>
    <w:p w:rsidR="00F91E33" w:rsidRDefault="00F91E33" w:rsidP="00F91E33">
      <w:pPr>
        <w:pStyle w:val="BlockText-Plain"/>
        <w:rPr>
          <w:snapToGrid w:val="0"/>
        </w:rPr>
      </w:pPr>
      <w:r>
        <w:rPr>
          <w:snapToGrid w:val="0"/>
        </w:rPr>
        <w:t xml:space="preserve">Subsections 2 to 7 set out the methodology used to decide the relevant Officer Aviation increment that should apply to the member. </w:t>
      </w:r>
    </w:p>
    <w:p w:rsidR="00F91E33" w:rsidRDefault="00F91E33" w:rsidP="00F91E33">
      <w:pPr>
        <w:pStyle w:val="BlockText-Plain"/>
        <w:rPr>
          <w:snapToGrid w:val="0"/>
        </w:rPr>
      </w:pPr>
      <w:r>
        <w:rPr>
          <w:snapToGrid w:val="0"/>
        </w:rPr>
        <w:t xml:space="preserve">Subsection 2 applies to a member who holds the rank of Captain and has held that rank for five years or more. Paragraph a. prescribes the Officer Aviation increment of OA17 if the member has less than 12 months experience as a qualified test pilot or qualified flight instructor.  OA17 is the maximum Officer Aviation increment a member may reach in the Generalist Pathway without an aviation troop command appointment. Paragraph b. applies to a member who has 12 months or more experience as a qualified test pilot or qualified flight instructor.  This paragraph provides an additional Officer Aviation increment above OA17 for each 12 months completed as a Captain after their sixth year in the rank, up to a maximum Officer Aviation increment of OA23.  </w:t>
      </w:r>
    </w:p>
    <w:p w:rsidR="00F91E33" w:rsidRDefault="00F91E33" w:rsidP="00F91E33">
      <w:pPr>
        <w:pStyle w:val="BlockText-Plain"/>
        <w:rPr>
          <w:snapToGrid w:val="0"/>
        </w:rPr>
      </w:pPr>
      <w:r w:rsidRPr="00F55A9C">
        <w:rPr>
          <w:snapToGrid w:val="0"/>
        </w:rPr>
        <w:t xml:space="preserve">One of the unique factors for Army specialist pilots holding the rank of Captain is that one is considered a ‘generalist’ until their sixth year at the Captain rank level, and only once that milestone is reached may one be considered and assessed for placement in the specialist stream of the Army Aviation Officer Employment Specification. This factor significantly underpins the placement methodologies for Army specialist rotary wing pilots. Navy and Air Force do not have such a condition imposed on their aviation officers. </w:t>
      </w:r>
    </w:p>
    <w:p w:rsidR="00F91E33" w:rsidRDefault="00F91E33" w:rsidP="00F91E33">
      <w:pPr>
        <w:pStyle w:val="BlockText-Plain"/>
        <w:rPr>
          <w:snapToGrid w:val="0"/>
        </w:rPr>
      </w:pPr>
      <w:r>
        <w:rPr>
          <w:snapToGrid w:val="0"/>
        </w:rPr>
        <w:t xml:space="preserve">There is no provision for pro rata recognition of experience at rank. </w:t>
      </w:r>
    </w:p>
    <w:p w:rsidR="00F91E33" w:rsidRDefault="00F91E33" w:rsidP="00F91E33">
      <w:pPr>
        <w:pStyle w:val="BlockText-Plain"/>
        <w:rPr>
          <w:snapToGrid w:val="0"/>
        </w:rPr>
      </w:pPr>
      <w:r>
        <w:rPr>
          <w:snapToGrid w:val="0"/>
        </w:rPr>
        <w:t xml:space="preserve">Subsection 3 applies to a member who holds the rank of Major and who qualified as a test pilot or flight instructor when they held the rank of Captain.  The member’s Officer Aviation increment is calculated using the considerations specified in paragraphs a. to c.  </w:t>
      </w:r>
    </w:p>
    <w:p w:rsidR="00F91E33" w:rsidRDefault="00F91E33" w:rsidP="00F91E33">
      <w:pPr>
        <w:pStyle w:val="BlockText-Plain"/>
        <w:rPr>
          <w:snapToGrid w:val="0"/>
        </w:rPr>
      </w:pPr>
      <w:r>
        <w:rPr>
          <w:snapToGrid w:val="0"/>
        </w:rPr>
        <w:t xml:space="preserve">The first consideration is set out in paragraph a. and refers to the methodology used in paragraph 5.2.b of this Determination.  The second consideration, paragraph b., recognises the value of the member’s </w:t>
      </w:r>
      <w:r w:rsidRPr="00E948B8">
        <w:rPr>
          <w:i/>
          <w:snapToGrid w:val="0"/>
        </w:rPr>
        <w:t>promotion</w:t>
      </w:r>
      <w:r>
        <w:rPr>
          <w:snapToGrid w:val="0"/>
        </w:rPr>
        <w:t xml:space="preserve"> to the rank of Major.  For the purposes of this paragraph, if the member’s Officer Aviation increment calculated under paragraph a. is below OA21, then the member’s Officer Aviation increment is OA21 [noting that OA21 is the minimum Officer Aviation increment for the rank of Major], but if the member’s increment is OA21 or above, then the member’s Officer Aviation increment is increased by one increment, so as to recognise the member’s promotion to the next rank.</w:t>
      </w:r>
    </w:p>
    <w:p w:rsidR="00F91E33" w:rsidRDefault="00F91E33" w:rsidP="00F91E33">
      <w:pPr>
        <w:pStyle w:val="BlockText-Plain"/>
        <w:rPr>
          <w:snapToGrid w:val="0"/>
        </w:rPr>
      </w:pPr>
      <w:r>
        <w:rPr>
          <w:snapToGrid w:val="0"/>
        </w:rPr>
        <w:t xml:space="preserve">The third consideration, paragraph c., recognises the value of the member’s </w:t>
      </w:r>
      <w:r w:rsidRPr="00E948B8">
        <w:rPr>
          <w:i/>
          <w:snapToGrid w:val="0"/>
        </w:rPr>
        <w:t>time</w:t>
      </w:r>
      <w:r>
        <w:rPr>
          <w:snapToGrid w:val="0"/>
        </w:rPr>
        <w:t xml:space="preserve"> in rank.  For the purposes of this paragraph, the member’s Officer Aviation increment calculated under paragraph b. is increased by one increment for each 12 months completed at the rank of Major, up to a maximum of OA28. There is no provision for pro rata recognition of experience at rank.</w:t>
      </w:r>
    </w:p>
    <w:p w:rsidR="00F91E33" w:rsidRDefault="00F91E33" w:rsidP="00F91E33">
      <w:pPr>
        <w:pStyle w:val="BlockText-Plain"/>
        <w:rPr>
          <w:snapToGrid w:val="0"/>
        </w:rPr>
      </w:pPr>
      <w:r>
        <w:rPr>
          <w:snapToGrid w:val="0"/>
        </w:rPr>
        <w:lastRenderedPageBreak/>
        <w:t xml:space="preserve">Subsection 4 applies to a member who holds the rank of Major and who qualified as a test pilot or flight instructor while holding the rank of Major.  The member’s Officer Aviation increment is calculated using either of the considerations specified in paragraphs a. and b., as relevant to the member. </w:t>
      </w:r>
    </w:p>
    <w:p w:rsidR="00F91E33" w:rsidRDefault="00F91E33" w:rsidP="00F91E33">
      <w:pPr>
        <w:pStyle w:val="BlockText-Plain"/>
        <w:rPr>
          <w:snapToGrid w:val="0"/>
        </w:rPr>
      </w:pPr>
      <w:r>
        <w:rPr>
          <w:snapToGrid w:val="0"/>
        </w:rPr>
        <w:t>Paragraph a. applies to a member who gained their qualification within the first three years as a Major.  In this circumstance, the member’s Officer Aviation increment is increased by one increment from OA21, for each 12 months completed in the rank of Major.  The maximum increment is OA28. This methodology recognises the value of both the member’s time in rank and their experience as a test pilot/flight instructor.</w:t>
      </w:r>
    </w:p>
    <w:p w:rsidR="00F91E33" w:rsidRDefault="00F91E33" w:rsidP="00F91E33">
      <w:pPr>
        <w:pStyle w:val="BlockText-Plain"/>
        <w:rPr>
          <w:snapToGrid w:val="0"/>
        </w:rPr>
      </w:pPr>
      <w:r>
        <w:rPr>
          <w:snapToGrid w:val="0"/>
        </w:rPr>
        <w:t>Paragraph b. applies to a member who gained their qualification in or after their fourth year as a Major.  In this circumstance, the member’s Officer Aviation increment is increased by one increment from OA23 for each 12 month period after they qualified. The maximum increment is OA28.  This methodology recognises the value of both the member’s time in rank and experience as a test pilot/flight instructor:  the member’s first four years or more (in which they were a generalist pilot) are valued by starting at Officer Aviation increment OA23; the additional increments above OA23 recognise and value the member’s years of experience as a test pilot/flight instructor. There is no provision for pro rata recognition of experience at rank.</w:t>
      </w:r>
    </w:p>
    <w:p w:rsidR="00F91E33" w:rsidRDefault="00F91E33" w:rsidP="00F91E33">
      <w:pPr>
        <w:pStyle w:val="BlockText-Plain"/>
        <w:rPr>
          <w:snapToGrid w:val="0"/>
        </w:rPr>
      </w:pPr>
      <w:r>
        <w:rPr>
          <w:snapToGrid w:val="0"/>
        </w:rPr>
        <w:t xml:space="preserve">Subsection 5 applies to a member who holds the rank of Lieutenant Colonel and who qualified as a test pilot or flight instructor while they held the rank of Captain.  The member’s Officer Aviation increment is calculated using the considerations specified in paragraphs </w:t>
      </w:r>
      <w:proofErr w:type="gramStart"/>
      <w:r>
        <w:rPr>
          <w:snapToGrid w:val="0"/>
        </w:rPr>
        <w:t>a to</w:t>
      </w:r>
      <w:proofErr w:type="gramEnd"/>
      <w:r>
        <w:rPr>
          <w:snapToGrid w:val="0"/>
        </w:rPr>
        <w:t xml:space="preserve"> c.  </w:t>
      </w:r>
    </w:p>
    <w:p w:rsidR="00F91E33" w:rsidRDefault="00F91E33" w:rsidP="00F91E33">
      <w:pPr>
        <w:pStyle w:val="BlockText-Plain"/>
        <w:rPr>
          <w:snapToGrid w:val="0"/>
        </w:rPr>
      </w:pPr>
      <w:r>
        <w:rPr>
          <w:snapToGrid w:val="0"/>
        </w:rPr>
        <w:t xml:space="preserve">The first consideration is set out in paragraph a. The same methodology set out in subsection 5.3 of this Determination is applied, providing an equitable consideration and valuation of a member’s circumstances.  The second consideration, paragraph b., recognises the value of the member’s </w:t>
      </w:r>
      <w:r w:rsidRPr="004D444C">
        <w:rPr>
          <w:i/>
          <w:snapToGrid w:val="0"/>
        </w:rPr>
        <w:t>promotion</w:t>
      </w:r>
      <w:r>
        <w:rPr>
          <w:snapToGrid w:val="0"/>
        </w:rPr>
        <w:t xml:space="preserve"> to the rank of Lieutenant Colonel.  For the purposes of this paragraph, if the member’s Officer Aviation increment calculated under paragraph a. is below OA27, then the member’s Officer Aviation increment is OA27, but if the member’s increment is OA27 or above, then the member’s Officer Aviation increment is increased by one increment.  </w:t>
      </w:r>
    </w:p>
    <w:p w:rsidR="00F91E33" w:rsidRDefault="00F91E33" w:rsidP="00F91E33">
      <w:pPr>
        <w:pStyle w:val="BlockText-Plain"/>
        <w:rPr>
          <w:snapToGrid w:val="0"/>
        </w:rPr>
      </w:pPr>
      <w:r>
        <w:rPr>
          <w:snapToGrid w:val="0"/>
        </w:rPr>
        <w:t xml:space="preserve">The third consideration, paragraph c., recognises the value of the member’s </w:t>
      </w:r>
      <w:r w:rsidRPr="004D444C">
        <w:rPr>
          <w:i/>
          <w:snapToGrid w:val="0"/>
        </w:rPr>
        <w:t>time</w:t>
      </w:r>
      <w:r>
        <w:rPr>
          <w:snapToGrid w:val="0"/>
        </w:rPr>
        <w:t xml:space="preserve"> in rank.  For the purposes of this paragraph, the member’s Officer Aviation increment calculated under paragraph b. is increased by one increment for each 12 months completed at the rank of Lieutenant Colonel, up to a maximum of OA30. There is no provision for pro rata recognition of experience at rank. </w:t>
      </w:r>
    </w:p>
    <w:p w:rsidR="00F91E33" w:rsidRDefault="00F91E33" w:rsidP="00F91E33">
      <w:pPr>
        <w:pStyle w:val="BlockText-Plain"/>
        <w:rPr>
          <w:snapToGrid w:val="0"/>
        </w:rPr>
      </w:pPr>
      <w:r>
        <w:rPr>
          <w:snapToGrid w:val="0"/>
        </w:rPr>
        <w:t xml:space="preserve">Subsection 6 applies to a member who holds the rank of Lieutenant Colonel and who qualified as a test pilot or flight instructor while they held the rank of Major.  The member’s Officer Aviation increment is calculated using the considerations specified in paragraphs a. to c.  </w:t>
      </w:r>
    </w:p>
    <w:p w:rsidR="00F91E33" w:rsidRDefault="00F91E33" w:rsidP="00F91E33">
      <w:pPr>
        <w:pStyle w:val="BlockText-Plain"/>
        <w:rPr>
          <w:snapToGrid w:val="0"/>
        </w:rPr>
      </w:pPr>
      <w:r>
        <w:rPr>
          <w:snapToGrid w:val="0"/>
        </w:rPr>
        <w:t xml:space="preserve">The first consideration is set out in paragraph a. The same methodology set out in subsection 5.4 of this Determination is applied, providing an equitable consideration and valuation of a member’s circumstances.  The second consideration, paragraph b., recognises the value of the member’s </w:t>
      </w:r>
      <w:r w:rsidRPr="004D444C">
        <w:rPr>
          <w:i/>
          <w:snapToGrid w:val="0"/>
        </w:rPr>
        <w:t>promotion</w:t>
      </w:r>
      <w:r>
        <w:rPr>
          <w:snapToGrid w:val="0"/>
        </w:rPr>
        <w:t xml:space="preserve"> to the rank of Lieutenant Colonel, for which the member’s Officer Aviation increment is increased by one increment. </w:t>
      </w:r>
    </w:p>
    <w:p w:rsidR="00F91E33" w:rsidRDefault="00F91E33" w:rsidP="00F91E33">
      <w:pPr>
        <w:pStyle w:val="BlockText-Plain"/>
        <w:rPr>
          <w:snapToGrid w:val="0"/>
        </w:rPr>
      </w:pPr>
      <w:r>
        <w:rPr>
          <w:snapToGrid w:val="0"/>
        </w:rPr>
        <w:t xml:space="preserve">The third consideration, paragraph c., recognises the value of the member’s </w:t>
      </w:r>
      <w:r w:rsidRPr="004D444C">
        <w:rPr>
          <w:i/>
          <w:snapToGrid w:val="0"/>
        </w:rPr>
        <w:t>time</w:t>
      </w:r>
      <w:r>
        <w:rPr>
          <w:snapToGrid w:val="0"/>
        </w:rPr>
        <w:t xml:space="preserve"> in rank.  For the purposes of this paragraph, the member’s Officer Aviation increment calculated under paragraph b. is increased by one increment, up to a maximum of OA30. There is no provision for pro rata recognition of experience at rank. </w:t>
      </w:r>
    </w:p>
    <w:p w:rsidR="00F91E33" w:rsidRDefault="00F91E33" w:rsidP="00F91E33">
      <w:pPr>
        <w:pStyle w:val="BlockText-Plain"/>
        <w:rPr>
          <w:snapToGrid w:val="0"/>
        </w:rPr>
      </w:pPr>
      <w:r>
        <w:rPr>
          <w:snapToGrid w:val="0"/>
        </w:rPr>
        <w:t xml:space="preserve">Subsection 7 applies to a member who holds the rank of Lieutenant Colonel and who qualified as a test pilot or flight instructor while holding that rank.  Such a member has the Officer Aviation increment of OA30. </w:t>
      </w:r>
    </w:p>
    <w:p w:rsidR="00F91E33" w:rsidRDefault="00F91E33" w:rsidP="00F91E33">
      <w:pPr>
        <w:pStyle w:val="BlockText-Plain"/>
        <w:rPr>
          <w:snapToGrid w:val="0"/>
        </w:rPr>
      </w:pPr>
      <w:r>
        <w:rPr>
          <w:snapToGrid w:val="0"/>
        </w:rPr>
        <w:t>Subsection 8 places a member who has met the conditions set out in subsection 1 in the Officer Aviation Pay Structure.  Such a member will be placed in the Specialist Pathway and the Rotary Wing Pilot competency stream of the Officer Aviation Pay Structure.</w:t>
      </w:r>
    </w:p>
    <w:p w:rsidR="00F91E33" w:rsidRDefault="00F91E33" w:rsidP="00F91E33">
      <w:pPr>
        <w:pStyle w:val="BlockText-Plain"/>
        <w:rPr>
          <w:snapToGrid w:val="0"/>
        </w:rPr>
      </w:pPr>
      <w:r w:rsidRPr="001E53F9">
        <w:rPr>
          <w:snapToGrid w:val="0"/>
        </w:rPr>
        <w:t>Sec</w:t>
      </w:r>
      <w:r>
        <w:rPr>
          <w:snapToGrid w:val="0"/>
        </w:rPr>
        <w:t>tion 6 provides the transition provisions for an Army officer in the specialist stream of the Army Aviation Officer Employment Specification with a command appointment.</w:t>
      </w:r>
    </w:p>
    <w:p w:rsidR="00F91E33" w:rsidRDefault="00F91E33" w:rsidP="00F91E33">
      <w:pPr>
        <w:pStyle w:val="BlockText-Plain"/>
        <w:rPr>
          <w:snapToGrid w:val="0"/>
        </w:rPr>
      </w:pPr>
      <w:r>
        <w:rPr>
          <w:snapToGrid w:val="0"/>
        </w:rPr>
        <w:lastRenderedPageBreak/>
        <w:t>Subsection 1 makes express that for the purpose of this section, an anniversary occurs every 12 months after the member’s most recent promotion date. There is no provision for pro rata recognition of experience at rank.</w:t>
      </w:r>
    </w:p>
    <w:p w:rsidR="00F91E33" w:rsidRDefault="00F91E33" w:rsidP="00F91E33">
      <w:pPr>
        <w:pStyle w:val="BlockText-Plain"/>
        <w:rPr>
          <w:snapToGrid w:val="0"/>
        </w:rPr>
      </w:pPr>
      <w:r>
        <w:rPr>
          <w:snapToGrid w:val="0"/>
        </w:rPr>
        <w:t xml:space="preserve">Subsection 2 makes express that this section applies to an officer in the Army who meets all of the conditions set out in the paragraphs on the day immediately before the commencement of this Determination. </w:t>
      </w:r>
    </w:p>
    <w:p w:rsidR="00F91E33" w:rsidRDefault="00F91E33" w:rsidP="00F91E33">
      <w:pPr>
        <w:pStyle w:val="BlockText-Plain"/>
        <w:rPr>
          <w:snapToGrid w:val="0"/>
        </w:rPr>
      </w:pPr>
      <w:r>
        <w:rPr>
          <w:snapToGrid w:val="0"/>
        </w:rPr>
        <w:t xml:space="preserve">Paragraph a. requires the member to hold a rank between Captain and Lieutenant Colonel, inclusive. </w:t>
      </w:r>
    </w:p>
    <w:p w:rsidR="00F91E33" w:rsidRDefault="00F91E33" w:rsidP="00F91E33">
      <w:pPr>
        <w:pStyle w:val="BlockText-Plain"/>
        <w:rPr>
          <w:snapToGrid w:val="0"/>
        </w:rPr>
      </w:pPr>
      <w:r>
        <w:rPr>
          <w:snapToGrid w:val="0"/>
        </w:rPr>
        <w:t xml:space="preserve">Paragraph b. requires the member to be in a Graded Officer pay Structure pilot employment category under Schedule B.3 of </w:t>
      </w:r>
      <w:r w:rsidRPr="00807590">
        <w:rPr>
          <w:snapToGrid w:val="0"/>
        </w:rPr>
        <w:t xml:space="preserve">the Principal Determination, that being either Pilot – Competency Progression or Pilot – Time Based progression. There is an important point of difference between the two classes of members under this eligibility condition, that </w:t>
      </w:r>
      <w:proofErr w:type="gramStart"/>
      <w:r w:rsidRPr="00807590">
        <w:rPr>
          <w:snapToGrid w:val="0"/>
        </w:rPr>
        <w:t>being, that</w:t>
      </w:r>
      <w:proofErr w:type="gramEnd"/>
      <w:r w:rsidRPr="00807590">
        <w:rPr>
          <w:snapToGrid w:val="0"/>
        </w:rPr>
        <w:t xml:space="preserve"> those who are in the Pilot – Time Based employment category must also agree to transfer to the Officer Aviation Pay Structure.</w:t>
      </w:r>
      <w:r>
        <w:rPr>
          <w:snapToGrid w:val="0"/>
        </w:rPr>
        <w:t xml:space="preserve">  </w:t>
      </w:r>
    </w:p>
    <w:p w:rsidR="00F91E33" w:rsidRDefault="00F91E33" w:rsidP="00F91E33">
      <w:pPr>
        <w:pStyle w:val="BlockText-Plain"/>
        <w:rPr>
          <w:snapToGrid w:val="0"/>
        </w:rPr>
      </w:pPr>
      <w:r>
        <w:rPr>
          <w:snapToGrid w:val="0"/>
        </w:rPr>
        <w:t xml:space="preserve">Paragraph c requires the member to be either a qualified test pilot or qualified flight instructor. </w:t>
      </w:r>
    </w:p>
    <w:p w:rsidR="00F91E33" w:rsidRDefault="00F91E33" w:rsidP="00F91E33">
      <w:pPr>
        <w:pStyle w:val="BlockText-Plain"/>
        <w:rPr>
          <w:snapToGrid w:val="0"/>
        </w:rPr>
      </w:pPr>
      <w:r>
        <w:rPr>
          <w:snapToGrid w:val="0"/>
        </w:rPr>
        <w:t xml:space="preserve">Paragraph d. requires the member to have held in the past, an aviation troop command, an aviation sub-unit command or an aviation unit command appointment. </w:t>
      </w:r>
    </w:p>
    <w:p w:rsidR="00F91E33" w:rsidRDefault="00F91E33" w:rsidP="00F91E33">
      <w:pPr>
        <w:pStyle w:val="BlockText-Plain"/>
        <w:rPr>
          <w:snapToGrid w:val="0"/>
        </w:rPr>
      </w:pPr>
      <w:r>
        <w:rPr>
          <w:snapToGrid w:val="0"/>
        </w:rPr>
        <w:t>Paragraph e. requires the member to be in the ‘specialist stream’ of the Army Aviation Officer Employment Specification. The ‘specialist stream’ of the Army Aviation Officer Employment Specification is separate from, and not to be confused with, the ‘Specialist Pathway’ of the Officer Aviation Pay Structure as previously stated.</w:t>
      </w:r>
    </w:p>
    <w:p w:rsidR="00F91E33" w:rsidRDefault="00F91E33" w:rsidP="00F91E33">
      <w:pPr>
        <w:pStyle w:val="BlockText-Plain"/>
        <w:rPr>
          <w:snapToGrid w:val="0"/>
        </w:rPr>
      </w:pPr>
      <w:r>
        <w:rPr>
          <w:snapToGrid w:val="0"/>
        </w:rPr>
        <w:t>Paragraph f. requires that the member’s rate of salary in the Specialist Pathway and the Rotary Wing Pilot competency stream for the relevant Officer Aviation increment as set out in subsections 3 to 6, is equal to or higher than the member’s rate of salary for their rank, increment and pay grade in the GOPS.</w:t>
      </w:r>
    </w:p>
    <w:p w:rsidR="00F91E33" w:rsidRDefault="00F91E33" w:rsidP="00F91E33">
      <w:pPr>
        <w:pStyle w:val="BlockText-Plain"/>
        <w:rPr>
          <w:snapToGrid w:val="0"/>
        </w:rPr>
      </w:pPr>
      <w:r>
        <w:rPr>
          <w:snapToGrid w:val="0"/>
        </w:rPr>
        <w:t xml:space="preserve">Subsections 3 to 6 set out the methodology used to decide the relevant Officer Aviation increment that should apply to this member. </w:t>
      </w:r>
    </w:p>
    <w:p w:rsidR="00F91E33" w:rsidRDefault="00F91E33" w:rsidP="00F91E33">
      <w:pPr>
        <w:pStyle w:val="BlockText-Plain"/>
        <w:rPr>
          <w:snapToGrid w:val="0"/>
        </w:rPr>
      </w:pPr>
      <w:r>
        <w:rPr>
          <w:snapToGrid w:val="0"/>
        </w:rPr>
        <w:t xml:space="preserve">Subsection 3 makes express that subsection 4 applies to a member at the rank of Captain and held that rank for six years or more, that the member has held an aviation troop command appointment in the past and the member qualified as a test pilot or flight instructor </w:t>
      </w:r>
      <w:r w:rsidRPr="002D3011">
        <w:rPr>
          <w:i/>
          <w:snapToGrid w:val="0"/>
        </w:rPr>
        <w:t>after</w:t>
      </w:r>
      <w:r>
        <w:rPr>
          <w:snapToGrid w:val="0"/>
        </w:rPr>
        <w:t xml:space="preserve"> the member had met both of the previous two conditions.</w:t>
      </w:r>
    </w:p>
    <w:p w:rsidR="00F91E33" w:rsidRDefault="00F91E33" w:rsidP="00F91E33">
      <w:pPr>
        <w:pStyle w:val="BlockText-Plain"/>
        <w:rPr>
          <w:snapToGrid w:val="0"/>
        </w:rPr>
      </w:pPr>
      <w:r>
        <w:rPr>
          <w:snapToGrid w:val="0"/>
        </w:rPr>
        <w:t xml:space="preserve">Subsection 4 calculates the Officer Aviation increment for a Captain who meets the conditions set out in subsection 3.  If the Captain has less than 12 months experience as a test pilot or flight instructor, the member’s Officer Aviation increment is OA19. </w:t>
      </w:r>
      <w:r w:rsidRPr="009F2E03">
        <w:rPr>
          <w:snapToGrid w:val="0"/>
        </w:rPr>
        <w:t xml:space="preserve">For Captains who have more than six years’ experience at rank and previously </w:t>
      </w:r>
      <w:r w:rsidRPr="009F2E03">
        <w:rPr>
          <w:i/>
          <w:snapToGrid w:val="0"/>
        </w:rPr>
        <w:t>held</w:t>
      </w:r>
      <w:r w:rsidRPr="009F2E03">
        <w:rPr>
          <w:snapToGrid w:val="0"/>
        </w:rPr>
        <w:t xml:space="preserve"> a</w:t>
      </w:r>
      <w:r>
        <w:rPr>
          <w:snapToGrid w:val="0"/>
        </w:rPr>
        <w:t>n aviation</w:t>
      </w:r>
      <w:r w:rsidRPr="009F2E03">
        <w:rPr>
          <w:snapToGrid w:val="0"/>
        </w:rPr>
        <w:t xml:space="preserve"> troop command appointment (noting that there are no command appointments while in the specialist stream), OA19 is the Officer Aviation increment that recognises troop command appointment</w:t>
      </w:r>
      <w:r>
        <w:rPr>
          <w:snapToGrid w:val="0"/>
        </w:rPr>
        <w:t xml:space="preserve"> in Army’s Generalist Pathway of the Officer Aviation Pay Structure</w:t>
      </w:r>
      <w:r w:rsidRPr="009F2E03">
        <w:rPr>
          <w:snapToGrid w:val="0"/>
        </w:rPr>
        <w:t>.</w:t>
      </w:r>
    </w:p>
    <w:p w:rsidR="00F91E33" w:rsidRDefault="00F91E33" w:rsidP="00F91E33">
      <w:pPr>
        <w:pStyle w:val="BlockText-Plain"/>
        <w:rPr>
          <w:snapToGrid w:val="0"/>
        </w:rPr>
      </w:pPr>
      <w:r>
        <w:rPr>
          <w:snapToGrid w:val="0"/>
        </w:rPr>
        <w:t xml:space="preserve">If the member has 12 months or more experience as a test pilot or flight instructor, the member’s Officer Aviation increment is increased by one increment from OA19 for each </w:t>
      </w:r>
      <w:r w:rsidRPr="004F79A0">
        <w:rPr>
          <w:b/>
          <w:i/>
          <w:snapToGrid w:val="0"/>
        </w:rPr>
        <w:t>anniversary</w:t>
      </w:r>
      <w:r>
        <w:rPr>
          <w:snapToGrid w:val="0"/>
        </w:rPr>
        <w:t xml:space="preserve"> (as defined in subsection 6.1 of this Determination) after the member qualified as a test pilot or flight instructor, up to the maximum Officer Aviation increment OA23.</w:t>
      </w:r>
    </w:p>
    <w:p w:rsidR="00F91E33" w:rsidRDefault="00F91E33" w:rsidP="00F91E33">
      <w:pPr>
        <w:pStyle w:val="BlockText-Plain"/>
        <w:rPr>
          <w:snapToGrid w:val="0"/>
        </w:rPr>
      </w:pPr>
      <w:r>
        <w:rPr>
          <w:snapToGrid w:val="0"/>
        </w:rPr>
        <w:t>Subsection 5 applies to a member holding the rank of Major and has held an aviation sub-unit command appointment in the past.  Paragraph a. prescribes that a member who has less than 12 months experience in an aviation sub-unit command appointment will have an Officer Aviation increment of OA24. OA24</w:t>
      </w:r>
      <w:r w:rsidRPr="009F2E03">
        <w:rPr>
          <w:snapToGrid w:val="0"/>
        </w:rPr>
        <w:t xml:space="preserve"> is the Officer Aviation increment that recognises </w:t>
      </w:r>
      <w:r>
        <w:rPr>
          <w:snapToGrid w:val="0"/>
        </w:rPr>
        <w:t>sub-unit</w:t>
      </w:r>
      <w:r w:rsidRPr="009F2E03">
        <w:rPr>
          <w:snapToGrid w:val="0"/>
        </w:rPr>
        <w:t xml:space="preserve"> command appointment</w:t>
      </w:r>
      <w:r>
        <w:rPr>
          <w:snapToGrid w:val="0"/>
        </w:rPr>
        <w:t xml:space="preserve"> in Army’s Generalist Pathway of the Officer Aviation Pay Structure.  Paragraph b. prescribes that a member who has 12 months or more experience in an aviation sub-unit command has their Officer Aviation increment increased by one from OA24, for each </w:t>
      </w:r>
      <w:r w:rsidRPr="004F79A0">
        <w:rPr>
          <w:b/>
          <w:i/>
          <w:snapToGrid w:val="0"/>
        </w:rPr>
        <w:t>anniversary</w:t>
      </w:r>
      <w:r>
        <w:rPr>
          <w:snapToGrid w:val="0"/>
        </w:rPr>
        <w:t xml:space="preserve"> (as defined in subsection 6.1 of this Determination) after the member qualified as a test pilot or flight instructor, up to the maximum Officer Aviation increment OA28. </w:t>
      </w:r>
    </w:p>
    <w:p w:rsidR="00F91E33" w:rsidRDefault="00F91E33" w:rsidP="00F91E33">
      <w:pPr>
        <w:pStyle w:val="BlockText-Plain"/>
        <w:rPr>
          <w:snapToGrid w:val="0"/>
        </w:rPr>
      </w:pPr>
      <w:r>
        <w:rPr>
          <w:snapToGrid w:val="0"/>
        </w:rPr>
        <w:lastRenderedPageBreak/>
        <w:t>Subsection 6 applies to a member holding the rank of Lieutenant Colonel and has held an aviation unit command appointment in the past.  Paragraph a. prescribes that a member who has less than 12 months experience in an aviation unit command appointment will have an Officer Aviation increment of OA29. OA2</w:t>
      </w:r>
      <w:r w:rsidRPr="009F2E03">
        <w:rPr>
          <w:snapToGrid w:val="0"/>
        </w:rPr>
        <w:t xml:space="preserve">9 is the Officer Aviation increment that recognises </w:t>
      </w:r>
      <w:r>
        <w:rPr>
          <w:snapToGrid w:val="0"/>
        </w:rPr>
        <w:t>unit</w:t>
      </w:r>
      <w:r w:rsidRPr="009F2E03">
        <w:rPr>
          <w:snapToGrid w:val="0"/>
        </w:rPr>
        <w:t xml:space="preserve"> command appointment</w:t>
      </w:r>
      <w:r>
        <w:rPr>
          <w:snapToGrid w:val="0"/>
        </w:rPr>
        <w:t xml:space="preserve"> in Army’s Generalist Pathway of the Officer Aviation Pay Structure.  Paragraph b. prescribes that a member who has 12 months or more experience in an aviation unit command will have an Officer Aviation increment of OA30.</w:t>
      </w:r>
    </w:p>
    <w:p w:rsidR="00F91E33" w:rsidRDefault="00F91E33" w:rsidP="00F91E33">
      <w:pPr>
        <w:pStyle w:val="BlockText-Plain"/>
        <w:rPr>
          <w:snapToGrid w:val="0"/>
        </w:rPr>
      </w:pPr>
      <w:r>
        <w:rPr>
          <w:snapToGrid w:val="0"/>
        </w:rPr>
        <w:t>Subsection 6 places a member who has met the conditions set out in subsection 2 in the Officer Aviation Pay Structure.  Such a member will be placed in the Specialist Pathway and the Rotary Wing Pilot competency stream of the Officer Aviation Pay Structure</w:t>
      </w:r>
    </w:p>
    <w:p w:rsidR="00F91E33" w:rsidRDefault="00F91E33" w:rsidP="00F91E33">
      <w:pPr>
        <w:pStyle w:val="BlockText-Plain"/>
        <w:rPr>
          <w:rFonts w:cs="Arial"/>
        </w:rPr>
      </w:pPr>
    </w:p>
    <w:p w:rsidR="00F91E33" w:rsidRDefault="00F91E33" w:rsidP="00F91E33">
      <w:pPr>
        <w:pStyle w:val="BlockText-Plain"/>
        <w:rPr>
          <w:snapToGrid w:val="0"/>
        </w:rPr>
      </w:pPr>
      <w:r>
        <w:rPr>
          <w:rFonts w:cs="Arial"/>
        </w:rPr>
        <w:t>Criteria are provided for the exercise of discretions under the Principal Determination, as amended by this Determination. Adverse decisions may be subject to inquiry under the ADF redress of grievance system. A person may make a complaint to the Defence Force Ombudsman.</w:t>
      </w:r>
      <w:r>
        <w:rPr>
          <w:rFonts w:cs="Arial"/>
          <w:color w:val="0000FF"/>
        </w:rPr>
        <w:t xml:space="preserve"> </w:t>
      </w:r>
    </w:p>
    <w:p w:rsidR="00F91E33" w:rsidRDefault="00F91E33" w:rsidP="00F91E33">
      <w:pPr>
        <w:pStyle w:val="BlockText-Plain"/>
      </w:pPr>
      <w:r>
        <w:t>The retrospective application of this Determination does not affect the rights of a person (other than the Commonwealth) in a manner prejudicial to that person, nor does it impose any liability on such person.</w:t>
      </w:r>
    </w:p>
    <w:p w:rsidR="00F91E33" w:rsidRDefault="00F91E33" w:rsidP="00F91E33">
      <w:pPr>
        <w:pStyle w:val="BlockText-Plain"/>
      </w:pPr>
    </w:p>
    <w:p w:rsidR="00F91E33" w:rsidRDefault="00F91E33" w:rsidP="00F91E33">
      <w:pPr>
        <w:pStyle w:val="BlockText-Plain"/>
        <w:jc w:val="right"/>
        <w:rPr>
          <w:b/>
        </w:rPr>
      </w:pPr>
    </w:p>
    <w:p w:rsidR="00F91E33" w:rsidRDefault="00F91E33" w:rsidP="00F91E33">
      <w:pPr>
        <w:pStyle w:val="BlockText-Plain"/>
        <w:jc w:val="right"/>
      </w:pPr>
      <w:r>
        <w:rPr>
          <w:b/>
        </w:rPr>
        <w:t>Authority:</w:t>
      </w:r>
      <w:r>
        <w:t xml:space="preserve">  Section 58H of the </w:t>
      </w:r>
      <w:r>
        <w:br/>
      </w:r>
      <w:r>
        <w:rPr>
          <w:i/>
        </w:rPr>
        <w:t>Defence Act 1903</w:t>
      </w:r>
    </w:p>
    <w:p w:rsidR="00F91E33" w:rsidRDefault="00F91E33" w:rsidP="00F91E33"/>
    <w:p w:rsidR="004169DC" w:rsidRDefault="00F91E33">
      <w:bookmarkStart w:id="0" w:name="_GoBack"/>
      <w:bookmarkEnd w:id="0"/>
    </w:p>
    <w:sectPr w:rsidR="004169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33"/>
    <w:rsid w:val="00152ECE"/>
    <w:rsid w:val="00177AC5"/>
    <w:rsid w:val="002D1FE3"/>
    <w:rsid w:val="00432F1F"/>
    <w:rsid w:val="008277E5"/>
    <w:rsid w:val="00AE6974"/>
    <w:rsid w:val="00F91E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C3FBB-FD82-490F-9C88-75984EB0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E33"/>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F91E33"/>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F91E33"/>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F91E33"/>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F91E33"/>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F91E33"/>
    <w:pPr>
      <w:keepLines w:val="0"/>
      <w:spacing w:after="200"/>
    </w:pPr>
    <w:rPr>
      <w:sz w:val="20"/>
    </w:rPr>
  </w:style>
  <w:style w:type="character" w:customStyle="1" w:styleId="BlockText-PlainChar">
    <w:name w:val="Block Text- Plain Char"/>
    <w:basedOn w:val="DefaultParagraphFont"/>
    <w:link w:val="BlockText-Plain"/>
    <w:rsid w:val="00F91E33"/>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7AA555AB</Template>
  <TotalTime>1</TotalTime>
  <Pages>5</Pages>
  <Words>2711</Words>
  <Characters>15458</Characters>
  <Application>Microsoft Office Word</Application>
  <DocSecurity>0</DocSecurity>
  <Lines>128</Lines>
  <Paragraphs>36</Paragraphs>
  <ScaleCrop>false</ScaleCrop>
  <Company>Defence</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Amphlett, Kieron MR</dc:creator>
  <cp:keywords/>
  <dc:description/>
  <cp:lastModifiedBy>Amphlett, Kieron MR</cp:lastModifiedBy>
  <cp:revision>1</cp:revision>
  <dcterms:created xsi:type="dcterms:W3CDTF">2019-12-20T00:37:00Z</dcterms:created>
  <dcterms:modified xsi:type="dcterms:W3CDTF">2019-12-20T00:38:00Z</dcterms:modified>
</cp:coreProperties>
</file>